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E60" w:rsidRDefault="00C16E6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16E60" w:rsidRDefault="00C16E60">
      <w:pPr>
        <w:pStyle w:val="ConsPlusNormal"/>
      </w:pPr>
    </w:p>
    <w:p w:rsidR="00C16E60" w:rsidRDefault="00C16E60">
      <w:pPr>
        <w:pStyle w:val="ConsPlusTitle"/>
        <w:jc w:val="center"/>
      </w:pPr>
      <w:r>
        <w:t>МИНИСТЕРСТВО ФИНАНСОВ РОССИЙСКОЙ ФЕДЕРАЦИИ</w:t>
      </w:r>
    </w:p>
    <w:p w:rsidR="00C16E60" w:rsidRDefault="00C16E60">
      <w:pPr>
        <w:pStyle w:val="ConsPlusTitle"/>
        <w:jc w:val="center"/>
      </w:pPr>
    </w:p>
    <w:p w:rsidR="00C16E60" w:rsidRDefault="00C16E60">
      <w:pPr>
        <w:pStyle w:val="ConsPlusTitle"/>
        <w:jc w:val="center"/>
      </w:pPr>
      <w:r>
        <w:t>ПРИКАЗ</w:t>
      </w:r>
    </w:p>
    <w:p w:rsidR="00C16E60" w:rsidRDefault="00C16E60">
      <w:pPr>
        <w:pStyle w:val="ConsPlusTitle"/>
        <w:jc w:val="center"/>
      </w:pPr>
      <w:r>
        <w:t>от 18 февраля 2025 г. N 16н</w:t>
      </w:r>
    </w:p>
    <w:p w:rsidR="00C16E60" w:rsidRDefault="00C16E60">
      <w:pPr>
        <w:pStyle w:val="ConsPlusTitle"/>
        <w:jc w:val="center"/>
      </w:pPr>
      <w:bookmarkStart w:id="0" w:name="_GoBack"/>
      <w:bookmarkEnd w:id="0"/>
    </w:p>
    <w:p w:rsidR="00C16E60" w:rsidRDefault="00C16E60">
      <w:pPr>
        <w:pStyle w:val="ConsPlusTitle"/>
        <w:jc w:val="center"/>
      </w:pPr>
      <w:r>
        <w:t>О ВНЕСЕНИИ ИЗМЕНЕНИЙ</w:t>
      </w:r>
    </w:p>
    <w:p w:rsidR="00C16E60" w:rsidRDefault="00C16E60">
      <w:pPr>
        <w:pStyle w:val="ConsPlusTitle"/>
        <w:jc w:val="center"/>
      </w:pPr>
      <w:r>
        <w:t>В ТИПОВУЮ ФОРМУ СОГЛАШЕНИЯ О ПРЕДОСТАВЛЕНИИ СУБСИДИИ</w:t>
      </w:r>
    </w:p>
    <w:p w:rsidR="00C16E60" w:rsidRDefault="00C16E60">
      <w:pPr>
        <w:pStyle w:val="ConsPlusTitle"/>
        <w:jc w:val="center"/>
      </w:pPr>
      <w:r>
        <w:t>ИЗ ФЕДЕРАЛЬНОГО БЮДЖЕТА БЮДЖЕТУ СУБЪЕКТА РОССИЙСКОЙ</w:t>
      </w:r>
    </w:p>
    <w:p w:rsidR="00C16E60" w:rsidRDefault="00C16E60">
      <w:pPr>
        <w:pStyle w:val="ConsPlusTitle"/>
        <w:jc w:val="center"/>
      </w:pPr>
      <w:r>
        <w:t>ФЕДЕРАЦИИ, УТВЕРЖДЕННУЮ ПРИКАЗОМ МИНИСТЕРСТВА ФИНАНСОВ</w:t>
      </w:r>
    </w:p>
    <w:p w:rsidR="00C16E60" w:rsidRDefault="00C16E60">
      <w:pPr>
        <w:pStyle w:val="ConsPlusTitle"/>
        <w:jc w:val="center"/>
      </w:pPr>
      <w:r>
        <w:t>РОССИЙСКОЙ ФЕДЕРАЦИИ ОТ 14 ДЕКАБРЯ 2018 Г. N 269Н, ТИПОВУЮ</w:t>
      </w:r>
    </w:p>
    <w:p w:rsidR="00C16E60" w:rsidRDefault="00C16E60">
      <w:pPr>
        <w:pStyle w:val="ConsPlusTitle"/>
        <w:jc w:val="center"/>
      </w:pPr>
      <w:r>
        <w:t>ФОРМУ СОГЛАШЕНИЯ О ПРЕДОСТАВЛЕНИИ ИНОГО МЕЖБЮДЖЕТНОГО</w:t>
      </w:r>
    </w:p>
    <w:p w:rsidR="00C16E60" w:rsidRDefault="00C16E60">
      <w:pPr>
        <w:pStyle w:val="ConsPlusTitle"/>
        <w:jc w:val="center"/>
      </w:pPr>
      <w:r>
        <w:t>ТРАНСФЕРТА, ИМЕЮЩЕГО ЦЕЛЕВОЕ НАЗНАЧЕНИЕ, ИЗ ФЕДЕРАЛЬНОГО</w:t>
      </w:r>
    </w:p>
    <w:p w:rsidR="00C16E60" w:rsidRDefault="00C16E60">
      <w:pPr>
        <w:pStyle w:val="ConsPlusTitle"/>
        <w:jc w:val="center"/>
      </w:pPr>
      <w:r>
        <w:t>БЮДЖЕТА БЮДЖЕТУ СУБЪЕКТА РОССИЙСКОЙ ФЕДЕРАЦИИ, УТВЕРЖДЕННУЮ</w:t>
      </w:r>
    </w:p>
    <w:p w:rsidR="00C16E60" w:rsidRDefault="00C16E60">
      <w:pPr>
        <w:pStyle w:val="ConsPlusTitle"/>
        <w:jc w:val="center"/>
      </w:pPr>
      <w:r>
        <w:t>ПРИКАЗОМ МИНИСТЕРСТВА ФИНАНСОВ РОССИЙСКОЙ ФЕДЕРАЦИИ</w:t>
      </w:r>
    </w:p>
    <w:p w:rsidR="00C16E60" w:rsidRDefault="00C16E60">
      <w:pPr>
        <w:pStyle w:val="ConsPlusTitle"/>
        <w:jc w:val="center"/>
      </w:pPr>
      <w:r>
        <w:t>ОТ 14 ДЕКАБРЯ 2018 ГОДА N 270Н, И ТИПОВУЮ ФОРМУ СОГЛАШЕНИЯ</w:t>
      </w:r>
    </w:p>
    <w:p w:rsidR="00C16E60" w:rsidRDefault="00C16E60">
      <w:pPr>
        <w:pStyle w:val="ConsPlusTitle"/>
        <w:jc w:val="center"/>
      </w:pPr>
      <w:r>
        <w:t>О ПРЕДОСТАВЛЕНИИ ЕДИНОЙ СУБСИДИИ ИЗ ФЕДЕРАЛЬНОГО БЮДЖЕТА</w:t>
      </w:r>
    </w:p>
    <w:p w:rsidR="00C16E60" w:rsidRDefault="00C16E60">
      <w:pPr>
        <w:pStyle w:val="ConsPlusTitle"/>
        <w:jc w:val="center"/>
      </w:pPr>
      <w:r>
        <w:t>БЮДЖЕТУ СУБЪЕКТА РОССИЙСКОЙ ФЕДЕРАЦИИ, УТВЕРЖДЕННУЮ ПРИКАЗОМ</w:t>
      </w:r>
    </w:p>
    <w:p w:rsidR="00C16E60" w:rsidRDefault="00C16E60">
      <w:pPr>
        <w:pStyle w:val="ConsPlusTitle"/>
        <w:jc w:val="center"/>
      </w:pPr>
      <w:r>
        <w:t>МИНИСТЕРСТВА ФИНАНСОВ РОССИЙСКОЙ ФЕДЕРАЦИИ</w:t>
      </w:r>
    </w:p>
    <w:p w:rsidR="00C16E60" w:rsidRDefault="00C16E60">
      <w:pPr>
        <w:pStyle w:val="ConsPlusTitle"/>
        <w:jc w:val="center"/>
      </w:pPr>
      <w:r>
        <w:t>ОТ 22 ИЮНЯ 2022 Г. N 99Н</w:t>
      </w:r>
    </w:p>
    <w:p w:rsidR="00C16E60" w:rsidRDefault="00C16E6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16E6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16E60" w:rsidRDefault="00C16E6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16E60" w:rsidRDefault="00C16E6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16E60" w:rsidRDefault="00C16E6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16E60" w:rsidRDefault="00C16E6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30.09.2025 N 135н)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16E60" w:rsidRDefault="00C16E60">
            <w:pPr>
              <w:pStyle w:val="ConsPlusNormal"/>
            </w:pPr>
          </w:p>
        </w:tc>
      </w:tr>
    </w:tbl>
    <w:p w:rsidR="00C16E60" w:rsidRDefault="00C16E60">
      <w:pPr>
        <w:pStyle w:val="ConsPlusNormal"/>
        <w:jc w:val="center"/>
      </w:pPr>
    </w:p>
    <w:p w:rsidR="00C16E60" w:rsidRDefault="00C16E60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2 статьи 132.1</w:t>
        </w:r>
      </w:hyperlink>
      <w:r>
        <w:t xml:space="preserve"> Бюджетного кодекса Российской Федерации, </w:t>
      </w:r>
      <w:hyperlink r:id="rId6">
        <w:r>
          <w:rPr>
            <w:color w:val="0000FF"/>
          </w:rPr>
          <w:t>абзацем первым пункта 12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Федерации", и в целях совершенствования нормативно-правового регулирования предоставления субсидий из федерального бюджета бюджетам субъектов Российской Федерации приказываю:</w:t>
      </w:r>
    </w:p>
    <w:p w:rsidR="00C16E60" w:rsidRDefault="00C16E60">
      <w:pPr>
        <w:pStyle w:val="ConsPlusNormal"/>
        <w:spacing w:before="220"/>
        <w:ind w:firstLine="540"/>
        <w:jc w:val="both"/>
      </w:pPr>
      <w:r>
        <w:t>Утвердить:</w:t>
      </w:r>
    </w:p>
    <w:p w:rsidR="00C16E60" w:rsidRDefault="00C16E60">
      <w:pPr>
        <w:pStyle w:val="ConsPlusNormal"/>
        <w:spacing w:before="220"/>
        <w:ind w:firstLine="540"/>
        <w:jc w:val="both"/>
      </w:pPr>
      <w:r>
        <w:t xml:space="preserve">абзац утратил силу с 1 января 2026 года. - </w:t>
      </w:r>
      <w:hyperlink r:id="rId7">
        <w:r>
          <w:rPr>
            <w:color w:val="0000FF"/>
          </w:rPr>
          <w:t>Приказ</w:t>
        </w:r>
      </w:hyperlink>
      <w:r>
        <w:t xml:space="preserve"> Минфина России от 30.09.2025 N 135н;</w:t>
      </w:r>
    </w:p>
    <w:p w:rsidR="00C16E60" w:rsidRDefault="00C16E6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16E6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16E60" w:rsidRDefault="00C16E6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16E60" w:rsidRDefault="00C16E6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16E60" w:rsidRDefault="00C16E60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16E60" w:rsidRDefault="00C16E60">
            <w:pPr>
              <w:pStyle w:val="ConsPlusNormal"/>
              <w:jc w:val="both"/>
            </w:pPr>
            <w:r>
              <w:rPr>
                <w:color w:val="392C69"/>
              </w:rPr>
              <w:t xml:space="preserve">С 01.01.2027 </w:t>
            </w: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>. 4 Приказа утрачивает силу (</w:t>
            </w:r>
            <w:hyperlink r:id="rId8">
              <w:r>
                <w:rPr>
                  <w:color w:val="0000FF"/>
                </w:rPr>
                <w:t>Приказ</w:t>
              </w:r>
            </w:hyperlink>
            <w:r>
              <w:rPr>
                <w:color w:val="392C69"/>
              </w:rPr>
              <w:t xml:space="preserve"> Минфина России от 30.09.2025 N 134н).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16E60" w:rsidRDefault="00C16E60">
            <w:pPr>
              <w:pStyle w:val="ConsPlusNormal"/>
            </w:pPr>
          </w:p>
        </w:tc>
      </w:tr>
    </w:tbl>
    <w:p w:rsidR="00C16E60" w:rsidRDefault="00C16E60">
      <w:pPr>
        <w:pStyle w:val="ConsPlusNormal"/>
        <w:spacing w:before="280"/>
        <w:ind w:firstLine="540"/>
        <w:jc w:val="both"/>
      </w:pPr>
      <w:hyperlink w:anchor="P64">
        <w:r>
          <w:rPr>
            <w:color w:val="0000FF"/>
          </w:rPr>
          <w:t>изменения</w:t>
        </w:r>
      </w:hyperlink>
      <w:r>
        <w:t xml:space="preserve">, которые вносятся в Типовую </w:t>
      </w:r>
      <w:hyperlink r:id="rId9">
        <w:r>
          <w:rPr>
            <w:color w:val="0000FF"/>
          </w:rPr>
          <w:t>форму</w:t>
        </w:r>
      </w:hyperlink>
      <w:r>
        <w:t xml:space="preserve"> соглашения о предоставлении иного межбюджетного трансферта, имеющего целевое назначение, из федерального бюджета бюджету субъекта Российской Федерации, утвержденную приказом Министерства финансов Российской Федерации от 14 декабря 2018 г. N 270н (зарегистрирован Министерством юстиции Российской Федерации 21 января 2019 г., регистрационный N 53461) &lt;2&gt;, согласно приложению N 2 к настоящему приказу;</w:t>
      </w:r>
    </w:p>
    <w:p w:rsidR="00C16E60" w:rsidRDefault="00C16E6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16E60" w:rsidRDefault="00C16E60">
      <w:pPr>
        <w:pStyle w:val="ConsPlusNormal"/>
        <w:spacing w:before="220"/>
        <w:ind w:firstLine="540"/>
        <w:jc w:val="both"/>
      </w:pPr>
      <w:r>
        <w:t xml:space="preserve">&lt;2&gt; С изменениями, внесенными приказами Министерства финансов Российской Федерации от 8 октября 2019 г. N 161н (зарегистрирован Министерством юстиции Российской Федерации 22 ноября 2019 г., регистрационный N 56610), от 17 июля 2020 г. N 143н (зарегистрирован </w:t>
      </w:r>
      <w:r>
        <w:lastRenderedPageBreak/>
        <w:t>Министерством юстиции Российской Федерации 18 августа 2020 г., регистрационный N 59307), от 9 декабря 2020 г. N 300н (зарегистрирован Министерством юстиции Российской Федерации 19 февраля 2021 г., регистрационный N 62573), от 31 марта 2021 г. N 52н (зарегистрирован Министерством юстиции Российской Федерации 17 июня 2021 г., регистрационный N 63908), от 24 декабря 2021 г. N 228н (зарегистрирован Министерством юстиции Российской Федерации 11 февраля 2022 г., регистрационный N 67241), от 30 июня 2022 г. N 103н (зарегистрирован Министерством юстиции Российской Федерации 16 сентября 2022 г., регистрационный N 70116), от 14 августа 2023 г. N 133н (зарегистрирован Министерством юстиции Российской Федерации 15 сентября 2023 г., регистрационный N 75245), от 6 декабря 2023 г. N 193н (зарегистрирован Министерством юстиции Российской Федерации 18 декабря 2023 г., регистрационный N 76450).</w:t>
      </w:r>
    </w:p>
    <w:p w:rsidR="00C16E60" w:rsidRDefault="00C16E60">
      <w:pPr>
        <w:pStyle w:val="ConsPlusNormal"/>
        <w:ind w:firstLine="540"/>
        <w:jc w:val="both"/>
      </w:pPr>
    </w:p>
    <w:p w:rsidR="00C16E60" w:rsidRDefault="00C16E60">
      <w:pPr>
        <w:pStyle w:val="ConsPlusNormal"/>
        <w:ind w:firstLine="540"/>
        <w:jc w:val="both"/>
      </w:pPr>
      <w:hyperlink w:anchor="P88">
        <w:r>
          <w:rPr>
            <w:color w:val="0000FF"/>
          </w:rPr>
          <w:t>изменения</w:t>
        </w:r>
      </w:hyperlink>
      <w:r>
        <w:t xml:space="preserve">, которые вносятся в Типовую </w:t>
      </w:r>
      <w:hyperlink r:id="rId10">
        <w:r>
          <w:rPr>
            <w:color w:val="0000FF"/>
          </w:rPr>
          <w:t>форму</w:t>
        </w:r>
      </w:hyperlink>
      <w:r>
        <w:t xml:space="preserve"> соглашения о предоставлении единой субсидии из федерального бюджета бюджету субъекта Российской Федерации, утвержденную приказом Министерства финансов Российской Федерации от 22 июня 2022 г. N 99н (зарегистрирован Министерством юстиции Российской Федерации 14 сентября 2022 г., регистрационный N 70080) &lt;3&gt;, согласно приложению N 3 к настоящему приказу.</w:t>
      </w:r>
    </w:p>
    <w:p w:rsidR="00C16E60" w:rsidRDefault="00C16E6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16E60" w:rsidRDefault="00C16E60">
      <w:pPr>
        <w:pStyle w:val="ConsPlusNormal"/>
        <w:spacing w:before="220"/>
        <w:ind w:firstLine="540"/>
        <w:jc w:val="both"/>
      </w:pPr>
      <w:r>
        <w:t>&lt;3&gt; С изменениями, внесенными приказами Министерства финансов Российской Федерации от 29 августа 2023 г. N 140н (зарегистрирован Министерством юстиции Российской Федерации 27 сентября 2023 г., регистрационный N 75351), от 6 декабря 2023 г. N 193н (зарегистрирован Министерством юстиции Российской Федерации 18 декабря 2023 г., регистрационный N 76450), от 3 декабря 2024 г. N 181н (зарегистрирован Министерством юстиции Российской Федерации 20 декабря 2024 г., регистрационный N 80658).</w:t>
      </w:r>
    </w:p>
    <w:p w:rsidR="00C16E60" w:rsidRDefault="00C16E60">
      <w:pPr>
        <w:pStyle w:val="ConsPlusNormal"/>
        <w:ind w:firstLine="540"/>
        <w:jc w:val="both"/>
      </w:pPr>
    </w:p>
    <w:p w:rsidR="00C16E60" w:rsidRDefault="00C16E60">
      <w:pPr>
        <w:pStyle w:val="ConsPlusNormal"/>
        <w:jc w:val="right"/>
      </w:pPr>
      <w:r>
        <w:t>Министр</w:t>
      </w:r>
    </w:p>
    <w:p w:rsidR="00C16E60" w:rsidRDefault="00C16E60">
      <w:pPr>
        <w:pStyle w:val="ConsPlusNormal"/>
        <w:jc w:val="right"/>
      </w:pPr>
      <w:r>
        <w:t>А.Г.СИЛУАНОВ</w:t>
      </w:r>
    </w:p>
    <w:p w:rsidR="00C16E60" w:rsidRDefault="00C16E60">
      <w:pPr>
        <w:pStyle w:val="ConsPlusNormal"/>
        <w:jc w:val="right"/>
      </w:pPr>
    </w:p>
    <w:p w:rsidR="00C16E60" w:rsidRDefault="00C16E60">
      <w:pPr>
        <w:pStyle w:val="ConsPlusNormal"/>
        <w:jc w:val="right"/>
      </w:pPr>
    </w:p>
    <w:p w:rsidR="00C16E60" w:rsidRDefault="00C16E60">
      <w:pPr>
        <w:pStyle w:val="ConsPlusNormal"/>
        <w:jc w:val="right"/>
      </w:pPr>
    </w:p>
    <w:p w:rsidR="00C16E60" w:rsidRDefault="00C16E60">
      <w:pPr>
        <w:pStyle w:val="ConsPlusNormal"/>
        <w:jc w:val="right"/>
        <w:outlineLvl w:val="0"/>
      </w:pPr>
      <w:r>
        <w:t>Приложение N 1</w:t>
      </w:r>
    </w:p>
    <w:p w:rsidR="00C16E60" w:rsidRDefault="00C16E60">
      <w:pPr>
        <w:pStyle w:val="ConsPlusNormal"/>
        <w:jc w:val="right"/>
      </w:pPr>
      <w:r>
        <w:t>к приказу Министерства финансов</w:t>
      </w:r>
    </w:p>
    <w:p w:rsidR="00C16E60" w:rsidRDefault="00C16E60">
      <w:pPr>
        <w:pStyle w:val="ConsPlusNormal"/>
        <w:jc w:val="right"/>
      </w:pPr>
      <w:r>
        <w:t>Российской Федерации</w:t>
      </w:r>
    </w:p>
    <w:p w:rsidR="00C16E60" w:rsidRDefault="00C16E60">
      <w:pPr>
        <w:pStyle w:val="ConsPlusNormal"/>
        <w:jc w:val="right"/>
      </w:pPr>
      <w:r>
        <w:t>от 18.02.2025 N 16н</w:t>
      </w:r>
    </w:p>
    <w:p w:rsidR="00C16E60" w:rsidRDefault="00C16E60">
      <w:pPr>
        <w:pStyle w:val="ConsPlusNormal"/>
        <w:jc w:val="center"/>
      </w:pPr>
    </w:p>
    <w:p w:rsidR="00C16E60" w:rsidRDefault="00C16E60">
      <w:pPr>
        <w:pStyle w:val="ConsPlusTitle"/>
        <w:jc w:val="center"/>
      </w:pPr>
      <w:r>
        <w:t>ИЗМЕНЕНИЯ,</w:t>
      </w:r>
    </w:p>
    <w:p w:rsidR="00C16E60" w:rsidRDefault="00C16E60">
      <w:pPr>
        <w:pStyle w:val="ConsPlusTitle"/>
        <w:jc w:val="center"/>
      </w:pPr>
      <w:r>
        <w:t>КОТОРЫЕ ВНОСЯТСЯ В ТИПОВУЮ ФОРМУ СОГЛАШЕНИЯ О ПРЕДОСТАВЛЕНИИ</w:t>
      </w:r>
    </w:p>
    <w:p w:rsidR="00C16E60" w:rsidRDefault="00C16E60">
      <w:pPr>
        <w:pStyle w:val="ConsPlusTitle"/>
        <w:jc w:val="center"/>
      </w:pPr>
      <w:r>
        <w:t>СУБСИДИИ ИЗ ФЕДЕРАЛЬНОГО БЮДЖЕТА БЮДЖЕТУ СУБЪЕКТА РОССИЙСКОЙ</w:t>
      </w:r>
    </w:p>
    <w:p w:rsidR="00C16E60" w:rsidRDefault="00C16E60">
      <w:pPr>
        <w:pStyle w:val="ConsPlusTitle"/>
        <w:jc w:val="center"/>
      </w:pPr>
      <w:r>
        <w:t>ФЕДЕРАЦИИ, УТВЕРЖДЕННУЮ ПРИКАЗОМ МИНИСТЕРСТВА ФИНАНСОВ</w:t>
      </w:r>
    </w:p>
    <w:p w:rsidR="00C16E60" w:rsidRDefault="00C16E60">
      <w:pPr>
        <w:pStyle w:val="ConsPlusTitle"/>
        <w:jc w:val="center"/>
      </w:pPr>
      <w:r>
        <w:t>РОССИЙСКОЙ ФЕДЕРАЦИИ ОТ 14 ДЕКАБРЯ 2018 Г. N 269Н</w:t>
      </w:r>
    </w:p>
    <w:p w:rsidR="00C16E60" w:rsidRDefault="00C16E60">
      <w:pPr>
        <w:pStyle w:val="ConsPlusNormal"/>
        <w:jc w:val="center"/>
      </w:pPr>
    </w:p>
    <w:p w:rsidR="00C16E60" w:rsidRDefault="00C16E60">
      <w:pPr>
        <w:pStyle w:val="ConsPlusNormal"/>
        <w:ind w:firstLine="540"/>
        <w:jc w:val="both"/>
      </w:pPr>
      <w:r>
        <w:t xml:space="preserve">Утратили силу с 1 января 2026 года. - </w:t>
      </w:r>
      <w:hyperlink r:id="rId11">
        <w:r>
          <w:rPr>
            <w:color w:val="0000FF"/>
          </w:rPr>
          <w:t>Приказ</w:t>
        </w:r>
      </w:hyperlink>
      <w:r>
        <w:t xml:space="preserve"> Минфина России от 30.09.2025 N 135н.</w:t>
      </w:r>
    </w:p>
    <w:p w:rsidR="00C16E60" w:rsidRDefault="00C16E60">
      <w:pPr>
        <w:pStyle w:val="ConsPlusNormal"/>
        <w:ind w:firstLine="540"/>
        <w:jc w:val="both"/>
      </w:pPr>
    </w:p>
    <w:p w:rsidR="00C16E60" w:rsidRDefault="00C16E60">
      <w:pPr>
        <w:pStyle w:val="ConsPlusNormal"/>
      </w:pPr>
    </w:p>
    <w:p w:rsidR="00C16E60" w:rsidRDefault="00C16E60">
      <w:pPr>
        <w:pStyle w:val="ConsPlusNormal"/>
      </w:pPr>
    </w:p>
    <w:p w:rsidR="00C16E60" w:rsidRDefault="00C16E60">
      <w:pPr>
        <w:pStyle w:val="ConsPlusNormal"/>
        <w:jc w:val="right"/>
        <w:outlineLvl w:val="0"/>
      </w:pPr>
      <w:r>
        <w:t>Приложение N 2</w:t>
      </w:r>
    </w:p>
    <w:p w:rsidR="00C16E60" w:rsidRDefault="00C16E60">
      <w:pPr>
        <w:pStyle w:val="ConsPlusNormal"/>
        <w:jc w:val="right"/>
      </w:pPr>
      <w:r>
        <w:t>к приказу Министерства финансов</w:t>
      </w:r>
    </w:p>
    <w:p w:rsidR="00C16E60" w:rsidRDefault="00C16E60">
      <w:pPr>
        <w:pStyle w:val="ConsPlusNormal"/>
        <w:jc w:val="right"/>
      </w:pPr>
      <w:r>
        <w:t>Российской Федерации</w:t>
      </w:r>
    </w:p>
    <w:p w:rsidR="00C16E60" w:rsidRDefault="00C16E60">
      <w:pPr>
        <w:pStyle w:val="ConsPlusNormal"/>
        <w:jc w:val="right"/>
      </w:pPr>
      <w:r>
        <w:t>от 18.02.2025 N 16н</w:t>
      </w:r>
    </w:p>
    <w:p w:rsidR="00C16E60" w:rsidRDefault="00C16E60">
      <w:pPr>
        <w:pStyle w:val="ConsPlusNormal"/>
        <w:jc w:val="right"/>
      </w:pPr>
    </w:p>
    <w:p w:rsidR="00C16E60" w:rsidRDefault="00C16E60">
      <w:pPr>
        <w:pStyle w:val="ConsPlusTitle"/>
        <w:jc w:val="center"/>
      </w:pPr>
      <w:bookmarkStart w:id="1" w:name="P64"/>
      <w:bookmarkEnd w:id="1"/>
      <w:r>
        <w:t>ИЗМЕНЕНИЯ,</w:t>
      </w:r>
    </w:p>
    <w:p w:rsidR="00C16E60" w:rsidRDefault="00C16E60">
      <w:pPr>
        <w:pStyle w:val="ConsPlusTitle"/>
        <w:jc w:val="center"/>
      </w:pPr>
      <w:r>
        <w:t>КОТОРЫЕ ВНОСЯТСЯ В ТИПОВУЮ ФОРМУ СОГЛАШЕНИЯ О ПРЕДОСТАВЛЕНИИ</w:t>
      </w:r>
    </w:p>
    <w:p w:rsidR="00C16E60" w:rsidRDefault="00C16E60">
      <w:pPr>
        <w:pStyle w:val="ConsPlusTitle"/>
        <w:jc w:val="center"/>
      </w:pPr>
      <w:r>
        <w:t>ИНОГО МЕЖБЮДЖЕТНОГО ТРАНСФЕРТА, ИМЕЮЩЕГО ЦЕЛЕВОЕ НАЗНАЧЕНИЕ,</w:t>
      </w:r>
    </w:p>
    <w:p w:rsidR="00C16E60" w:rsidRDefault="00C16E60">
      <w:pPr>
        <w:pStyle w:val="ConsPlusTitle"/>
        <w:jc w:val="center"/>
      </w:pPr>
      <w:r>
        <w:lastRenderedPageBreak/>
        <w:t>ИЗ ФЕДЕРАЛЬНОГО БЮДЖЕТА БЮДЖЕТУ СУБЪЕКТА РОССИЙСКОЙ</w:t>
      </w:r>
    </w:p>
    <w:p w:rsidR="00C16E60" w:rsidRDefault="00C16E60">
      <w:pPr>
        <w:pStyle w:val="ConsPlusTitle"/>
        <w:jc w:val="center"/>
      </w:pPr>
      <w:r>
        <w:t>ФЕДЕРАЦИИ, УТВЕРЖДЕННУЮ ПРИКАЗОМ МИНИСТЕРСТВА ФИНАНСОВ</w:t>
      </w:r>
    </w:p>
    <w:p w:rsidR="00C16E60" w:rsidRDefault="00C16E60">
      <w:pPr>
        <w:pStyle w:val="ConsPlusTitle"/>
        <w:jc w:val="center"/>
      </w:pPr>
      <w:r>
        <w:t>РОССИЙСКОЙ ФЕДЕРАЦИИ ОТ 14 ДЕКАБРЯ 2018 Г. N 270Н</w:t>
      </w:r>
    </w:p>
    <w:p w:rsidR="00C16E60" w:rsidRDefault="00C16E60">
      <w:pPr>
        <w:pStyle w:val="ConsPlusNormal"/>
        <w:jc w:val="center"/>
      </w:pPr>
    </w:p>
    <w:p w:rsidR="00C16E60" w:rsidRDefault="00C16E60">
      <w:pPr>
        <w:pStyle w:val="ConsPlusNormal"/>
        <w:ind w:firstLine="540"/>
        <w:jc w:val="both"/>
      </w:pPr>
      <w:r>
        <w:t xml:space="preserve">1. </w:t>
      </w:r>
      <w:hyperlink r:id="rId12">
        <w:r>
          <w:rPr>
            <w:color w:val="0000FF"/>
          </w:rPr>
          <w:t>Дополнить</w:t>
        </w:r>
      </w:hyperlink>
      <w:r>
        <w:t xml:space="preserve"> пунктом 4.1.3(1) следующего содержания:</w:t>
      </w:r>
    </w:p>
    <w:p w:rsidR="00C16E60" w:rsidRDefault="00C16E60">
      <w:pPr>
        <w:pStyle w:val="ConsPlusNormal"/>
        <w:spacing w:before="220"/>
        <w:ind w:firstLine="540"/>
        <w:jc w:val="both"/>
      </w:pPr>
      <w:r>
        <w:t>"4.1.3(1). Осуществлять проверку и принятие отчета, указанного в пункте 4.3.9.2 настоящего Соглашения, не позднее __ рабочего дня, следующего за днем его представления Субъектом, либо в случае несоответствия отчета требованиям, установленным приложением N ___ к настоящему Соглашению &lt;34(1)&gt;, возвращать его для уточнения &lt;34(2)&gt;.".</w:t>
      </w:r>
    </w:p>
    <w:p w:rsidR="00C16E60" w:rsidRDefault="00C16E60">
      <w:pPr>
        <w:pStyle w:val="ConsPlusNormal"/>
        <w:spacing w:before="220"/>
        <w:ind w:firstLine="540"/>
        <w:jc w:val="both"/>
      </w:pPr>
      <w:r>
        <w:t xml:space="preserve">2. </w:t>
      </w:r>
      <w:hyperlink r:id="rId13">
        <w:r>
          <w:rPr>
            <w:color w:val="0000FF"/>
          </w:rPr>
          <w:t>Дополнить</w:t>
        </w:r>
      </w:hyperlink>
      <w:r>
        <w:t xml:space="preserve"> сноской 34(1) к пункту 4.1.3(1) следующего содержания:</w:t>
      </w:r>
    </w:p>
    <w:p w:rsidR="00C16E60" w:rsidRDefault="00C16E60">
      <w:pPr>
        <w:pStyle w:val="ConsPlusNormal"/>
        <w:spacing w:before="220"/>
        <w:ind w:firstLine="540"/>
        <w:jc w:val="both"/>
      </w:pPr>
      <w:r>
        <w:t>"&lt;34(1)&gt; Приложение к соглашению, указанное в пункте 4.3.3 соглашения.".</w:t>
      </w:r>
    </w:p>
    <w:p w:rsidR="00C16E60" w:rsidRDefault="00C16E60">
      <w:pPr>
        <w:pStyle w:val="ConsPlusNormal"/>
        <w:spacing w:before="220"/>
        <w:ind w:firstLine="540"/>
        <w:jc w:val="both"/>
      </w:pPr>
      <w:r>
        <w:t xml:space="preserve">3. </w:t>
      </w:r>
      <w:hyperlink r:id="rId14">
        <w:r>
          <w:rPr>
            <w:color w:val="0000FF"/>
          </w:rPr>
          <w:t>Дополнить</w:t>
        </w:r>
      </w:hyperlink>
      <w:r>
        <w:t xml:space="preserve"> сноской 34(2) к пункту 4.1.3(1) следующего содержания:</w:t>
      </w:r>
    </w:p>
    <w:p w:rsidR="00C16E60" w:rsidRDefault="00C16E60">
      <w:pPr>
        <w:pStyle w:val="ConsPlusNormal"/>
        <w:spacing w:before="220"/>
        <w:ind w:firstLine="540"/>
        <w:jc w:val="both"/>
      </w:pPr>
      <w:r>
        <w:t>"&lt;34(2)&gt; В случае наличия в соглашении условия, предусмотренного пунктом 4.3.9.2 настоящей Типовой формы соглашения.".</w:t>
      </w:r>
    </w:p>
    <w:p w:rsidR="00C16E60" w:rsidRDefault="00C16E60">
      <w:pPr>
        <w:pStyle w:val="ConsPlusNormal"/>
        <w:spacing w:before="220"/>
        <w:ind w:firstLine="540"/>
        <w:jc w:val="both"/>
      </w:pPr>
      <w:r>
        <w:t xml:space="preserve">4. В </w:t>
      </w:r>
      <w:hyperlink r:id="rId15">
        <w:r>
          <w:rPr>
            <w:color w:val="0000FF"/>
          </w:rPr>
          <w:t>пункте 4.1.5</w:t>
        </w:r>
      </w:hyperlink>
      <w:r>
        <w:t xml:space="preserve"> слова "Правилами формирования и реализации федеральной адресной инвестиционной программы, утвержденными постановлением Правительства Российской Федерации от 13 сентября 2010 г. N 716 "Об утверждении Правил формирования и реализации федеральной адресной инвестиционной программы" заменить словами "</w:t>
      </w:r>
      <w:hyperlink r:id="rId16">
        <w:r>
          <w:rPr>
            <w:color w:val="0000FF"/>
          </w:rPr>
          <w:t>Положением</w:t>
        </w:r>
      </w:hyperlink>
      <w:r>
        <w:t xml:space="preserve"> о порядке формирования и ведения реестра объектов капитального строительства, объектов недвижимого имущества, строительство (реконструкция, в том числе с элементами реставрации, техническое перевооружение) или приобретение которых осуществляется (планируется осуществлять) за счет средств федерального бюджета, утвержденным постановлением Правительства Российской Федерации от 30 мая 2024 г. N 702 "Об управлении капитальными вложениями, финансовое обеспечение которых осуществляется (планируется осуществлять) за счет средств федерального бюджета".</w:t>
      </w:r>
    </w:p>
    <w:p w:rsidR="00C16E60" w:rsidRDefault="00C16E60">
      <w:pPr>
        <w:pStyle w:val="ConsPlusNormal"/>
        <w:ind w:firstLine="540"/>
        <w:jc w:val="both"/>
      </w:pPr>
    </w:p>
    <w:p w:rsidR="00C16E60" w:rsidRDefault="00C16E60">
      <w:pPr>
        <w:pStyle w:val="ConsPlusNormal"/>
        <w:ind w:firstLine="540"/>
        <w:jc w:val="both"/>
      </w:pPr>
    </w:p>
    <w:p w:rsidR="00C16E60" w:rsidRDefault="00C16E60">
      <w:pPr>
        <w:pStyle w:val="ConsPlusNormal"/>
        <w:ind w:firstLine="540"/>
        <w:jc w:val="both"/>
      </w:pPr>
    </w:p>
    <w:p w:rsidR="00C16E60" w:rsidRDefault="00C16E60">
      <w:pPr>
        <w:pStyle w:val="ConsPlusNormal"/>
        <w:ind w:firstLine="540"/>
        <w:jc w:val="both"/>
      </w:pPr>
    </w:p>
    <w:p w:rsidR="00C16E60" w:rsidRDefault="00C16E60">
      <w:pPr>
        <w:pStyle w:val="ConsPlusNormal"/>
        <w:ind w:firstLine="540"/>
        <w:jc w:val="both"/>
      </w:pPr>
    </w:p>
    <w:p w:rsidR="00C16E60" w:rsidRDefault="00C16E60">
      <w:pPr>
        <w:pStyle w:val="ConsPlusNormal"/>
        <w:jc w:val="right"/>
        <w:outlineLvl w:val="0"/>
      </w:pPr>
      <w:r>
        <w:t>Приложение N 3</w:t>
      </w:r>
    </w:p>
    <w:p w:rsidR="00C16E60" w:rsidRDefault="00C16E60">
      <w:pPr>
        <w:pStyle w:val="ConsPlusNormal"/>
        <w:jc w:val="right"/>
      </w:pPr>
      <w:r>
        <w:t>к приказу Министерства финансов</w:t>
      </w:r>
    </w:p>
    <w:p w:rsidR="00C16E60" w:rsidRDefault="00C16E60">
      <w:pPr>
        <w:pStyle w:val="ConsPlusNormal"/>
        <w:jc w:val="right"/>
      </w:pPr>
      <w:r>
        <w:t>Российской Федерации</w:t>
      </w:r>
    </w:p>
    <w:p w:rsidR="00C16E60" w:rsidRDefault="00C16E60">
      <w:pPr>
        <w:pStyle w:val="ConsPlusNormal"/>
        <w:jc w:val="right"/>
      </w:pPr>
      <w:r>
        <w:t>от 18.02.2025 N 16н</w:t>
      </w:r>
    </w:p>
    <w:p w:rsidR="00C16E60" w:rsidRDefault="00C16E60">
      <w:pPr>
        <w:pStyle w:val="ConsPlusNormal"/>
        <w:jc w:val="right"/>
      </w:pPr>
    </w:p>
    <w:p w:rsidR="00C16E60" w:rsidRDefault="00C16E60">
      <w:pPr>
        <w:pStyle w:val="ConsPlusTitle"/>
        <w:jc w:val="center"/>
      </w:pPr>
      <w:bookmarkStart w:id="2" w:name="P88"/>
      <w:bookmarkEnd w:id="2"/>
      <w:r>
        <w:t>ИЗМЕНЕНИЯ,</w:t>
      </w:r>
    </w:p>
    <w:p w:rsidR="00C16E60" w:rsidRDefault="00C16E60">
      <w:pPr>
        <w:pStyle w:val="ConsPlusTitle"/>
        <w:jc w:val="center"/>
      </w:pPr>
      <w:r>
        <w:t>КОТОРЫЕ ВНОСЯТСЯ В ТИПОВУЮ ФОРМУ СОГЛАШЕНИЯ О ПРЕДОСТАВЛЕНИИ</w:t>
      </w:r>
    </w:p>
    <w:p w:rsidR="00C16E60" w:rsidRDefault="00C16E60">
      <w:pPr>
        <w:pStyle w:val="ConsPlusTitle"/>
        <w:jc w:val="center"/>
      </w:pPr>
      <w:r>
        <w:t>ЕДИНОЙ СУБСИДИИ ИЗ ФЕДЕРАЛЬНОГО БЮДЖЕТА БЮДЖЕТУ СУБЪЕКТА</w:t>
      </w:r>
    </w:p>
    <w:p w:rsidR="00C16E60" w:rsidRDefault="00C16E60">
      <w:pPr>
        <w:pStyle w:val="ConsPlusTitle"/>
        <w:jc w:val="center"/>
      </w:pPr>
      <w:r>
        <w:t>РОССИЙСКОЙ ФЕДЕРАЦИИ, УТВЕРЖДЕННУЮ ПРИКАЗОМ МИНИСТЕРСТВА</w:t>
      </w:r>
    </w:p>
    <w:p w:rsidR="00C16E60" w:rsidRDefault="00C16E60">
      <w:pPr>
        <w:pStyle w:val="ConsPlusTitle"/>
        <w:jc w:val="center"/>
      </w:pPr>
      <w:r>
        <w:t>ФИНАНСОВ РОССИЙСКОЙ ФЕДЕРАЦИИ ОТ 22 ИЮНЯ 2022 Г. N 99Н</w:t>
      </w:r>
    </w:p>
    <w:p w:rsidR="00C16E60" w:rsidRDefault="00C16E60">
      <w:pPr>
        <w:pStyle w:val="ConsPlusNormal"/>
        <w:jc w:val="center"/>
      </w:pPr>
    </w:p>
    <w:p w:rsidR="00C16E60" w:rsidRDefault="00C16E60">
      <w:pPr>
        <w:pStyle w:val="ConsPlusNormal"/>
        <w:ind w:firstLine="540"/>
        <w:jc w:val="both"/>
      </w:pPr>
      <w:r>
        <w:t xml:space="preserve">1. </w:t>
      </w:r>
      <w:hyperlink r:id="rId17">
        <w:r>
          <w:rPr>
            <w:color w:val="0000FF"/>
          </w:rPr>
          <w:t>Сноску 28</w:t>
        </w:r>
      </w:hyperlink>
      <w:r>
        <w:t xml:space="preserve"> к пункту 4.3.7 изложить в следующей редакции:</w:t>
      </w:r>
    </w:p>
    <w:p w:rsidR="00C16E60" w:rsidRDefault="00C16E60">
      <w:pPr>
        <w:pStyle w:val="ConsPlusNormal"/>
        <w:spacing w:before="220"/>
        <w:ind w:firstLine="540"/>
        <w:jc w:val="both"/>
      </w:pPr>
      <w:r>
        <w:t xml:space="preserve">"&lt;28&gt; В случае, если субъектом Российской Федерации принято решение об исключении такого объекта из плана по достижению показателей, за исключением объектов, подлежащих включению в реестр объектов капитального строительства, объектов недвижимого имущества, строительство (реконструкция, в том числе с элементами реставрации, техническое перевооружение) или приобретение которых осуществляется (планируется осуществлять) за счет средств федерального бюджета в соответствии с </w:t>
      </w:r>
      <w:hyperlink r:id="rId18">
        <w:r>
          <w:rPr>
            <w:color w:val="0000FF"/>
          </w:rPr>
          <w:t>пунктом 2</w:t>
        </w:r>
      </w:hyperlink>
      <w:r>
        <w:t xml:space="preserve"> Положения о порядке формирования и </w:t>
      </w:r>
      <w:r>
        <w:lastRenderedPageBreak/>
        <w:t>ведения реестра объектов капитального строительства, объектов недвижимого имущества, строительство (реконструкция, в том числе с элементами реставрации, техническое перевооружение) или приобретение которых осуществляется (планируется осуществлять) за счет средств федерального бюджета, утвержденного постановлением Правительства Российской Федерации от 30 мая 2024 г. N 702 "Об управлении капитальными вложениями, финансовое обеспечение которых осуществляется (планируется осуществлять) за счет средств федерального бюджета".".</w:t>
      </w:r>
    </w:p>
    <w:p w:rsidR="00C16E60" w:rsidRDefault="00C16E60">
      <w:pPr>
        <w:pStyle w:val="ConsPlusNormal"/>
        <w:spacing w:before="220"/>
        <w:ind w:firstLine="540"/>
        <w:jc w:val="both"/>
      </w:pPr>
      <w:r>
        <w:t xml:space="preserve">2. В </w:t>
      </w:r>
      <w:hyperlink r:id="rId19">
        <w:r>
          <w:rPr>
            <w:color w:val="0000FF"/>
          </w:rPr>
          <w:t>пункте 4.3.7(1)</w:t>
        </w:r>
      </w:hyperlink>
      <w:r>
        <w:t xml:space="preserve"> слова "Правилами формирования и реализации федеральной адресной инвестиционной программы, утвержденными постановлением Правительства Российской Федерации от 13 сентября 2010 г. N 716 "Об утверждении Правил формирования и реализации федеральной адресной инвестиционной программы" заменить словами "</w:t>
      </w:r>
      <w:hyperlink r:id="rId20">
        <w:r>
          <w:rPr>
            <w:color w:val="0000FF"/>
          </w:rPr>
          <w:t>Положением</w:t>
        </w:r>
      </w:hyperlink>
      <w:r>
        <w:t xml:space="preserve"> о порядке формирования и ведения реестра объектов капитального строительства, объектов недвижимого имущества, строительство (реконструкция, в том числе с элементами реставрации, техническое перевооружение) или приобретение которых осуществляется (планируется осуществлять) за счет средств федерального бюджета, утвержденным постановлением Правительства Российской Федерации от 30 мая 2024 г. N 702 "Об управлении капитальными вложениями, финансовое обеспечение которых осуществляется (планируется осуществлять) за счет средств федерального бюджета".</w:t>
      </w:r>
    </w:p>
    <w:p w:rsidR="00C16E60" w:rsidRDefault="00C16E60">
      <w:pPr>
        <w:pStyle w:val="ConsPlusNormal"/>
        <w:jc w:val="both"/>
      </w:pPr>
    </w:p>
    <w:p w:rsidR="00C16E60" w:rsidRDefault="00C16E60">
      <w:pPr>
        <w:pStyle w:val="ConsPlusNormal"/>
        <w:jc w:val="both"/>
      </w:pPr>
    </w:p>
    <w:p w:rsidR="00C16E60" w:rsidRDefault="00C16E6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37307" w:rsidRDefault="00A37307"/>
    <w:sectPr w:rsidR="00A37307" w:rsidSect="00305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E60"/>
    <w:rsid w:val="00A37307"/>
    <w:rsid w:val="00C1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B8285F-83B5-4079-906B-6BA36453D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6E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6E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16E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602&amp;dst=100013" TargetMode="External"/><Relationship Id="rId13" Type="http://schemas.openxmlformats.org/officeDocument/2006/relationships/hyperlink" Target="https://login.consultant.ru/link/?req=doc&amp;base=LAW&amp;n=464991&amp;dst=100010" TargetMode="External"/><Relationship Id="rId18" Type="http://schemas.openxmlformats.org/officeDocument/2006/relationships/hyperlink" Target="https://login.consultant.ru/link/?req=doc&amp;base=LAW&amp;n=521482&amp;dst=100032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520788&amp;dst=100021" TargetMode="External"/><Relationship Id="rId12" Type="http://schemas.openxmlformats.org/officeDocument/2006/relationships/hyperlink" Target="https://login.consultant.ru/link/?req=doc&amp;base=LAW&amp;n=464991&amp;dst=100010" TargetMode="External"/><Relationship Id="rId17" Type="http://schemas.openxmlformats.org/officeDocument/2006/relationships/hyperlink" Target="https://login.consultant.ru/link/?req=doc&amp;base=LAW&amp;n=493947&amp;dst=10015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1482&amp;dst=100029" TargetMode="External"/><Relationship Id="rId20" Type="http://schemas.openxmlformats.org/officeDocument/2006/relationships/hyperlink" Target="https://login.consultant.ru/link/?req=doc&amp;base=LAW&amp;n=521482&amp;dst=10002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199&amp;dst=333" TargetMode="External"/><Relationship Id="rId11" Type="http://schemas.openxmlformats.org/officeDocument/2006/relationships/hyperlink" Target="https://login.consultant.ru/link/?req=doc&amp;base=LAW&amp;n=520788&amp;dst=100021" TargetMode="External"/><Relationship Id="rId5" Type="http://schemas.openxmlformats.org/officeDocument/2006/relationships/hyperlink" Target="https://login.consultant.ru/link/?req=doc&amp;base=LAW&amp;n=495710&amp;dst=5647" TargetMode="External"/><Relationship Id="rId15" Type="http://schemas.openxmlformats.org/officeDocument/2006/relationships/hyperlink" Target="https://login.consultant.ru/link/?req=doc&amp;base=LAW&amp;n=464991&amp;dst=1950" TargetMode="External"/><Relationship Id="rId10" Type="http://schemas.openxmlformats.org/officeDocument/2006/relationships/hyperlink" Target="https://login.consultant.ru/link/?req=doc&amp;base=LAW&amp;n=493947&amp;dst=100011" TargetMode="External"/><Relationship Id="rId19" Type="http://schemas.openxmlformats.org/officeDocument/2006/relationships/hyperlink" Target="https://login.consultant.ru/link/?req=doc&amp;base=LAW&amp;n=493947&amp;dst=24" TargetMode="External"/><Relationship Id="rId4" Type="http://schemas.openxmlformats.org/officeDocument/2006/relationships/hyperlink" Target="https://login.consultant.ru/link/?req=doc&amp;base=LAW&amp;n=520788&amp;dst=100021" TargetMode="External"/><Relationship Id="rId9" Type="http://schemas.openxmlformats.org/officeDocument/2006/relationships/hyperlink" Target="https://login.consultant.ru/link/?req=doc&amp;base=LAW&amp;n=464991&amp;dst=100010" TargetMode="External"/><Relationship Id="rId14" Type="http://schemas.openxmlformats.org/officeDocument/2006/relationships/hyperlink" Target="https://login.consultant.ru/link/?req=doc&amp;base=LAW&amp;n=464991&amp;dst=10001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1576</Words>
  <Characters>8984</Characters>
  <Application>Microsoft Office Word</Application>
  <DocSecurity>0</DocSecurity>
  <Lines>74</Lines>
  <Paragraphs>21</Paragraphs>
  <ScaleCrop>false</ScaleCrop>
  <Company/>
  <LinksUpToDate>false</LinksUpToDate>
  <CharactersWithSpaces>10539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Сафронова Александра Павловна</dc:creator>
  <cp:keywords/>
  <dc:description/>
  <cp:lastModifiedBy>Сафронова Александра Павловна</cp:lastModifiedBy>
  <cp:revision>2</cp:revision>
  <dcterms:created xsi:type="dcterms:W3CDTF">2026-02-05T04:21:00Z</dcterms:created>
  <dcterms:modified xsi:type="dcterms:W3CDTF">2026-02-05T04:25:00Z</dcterms:modified>
</cp:coreProperties>
</file>